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6DA51" w14:textId="16CE8CEA" w:rsidR="00897130" w:rsidRPr="00897130" w:rsidRDefault="00897130" w:rsidP="0089713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Trebuchet MS" w:hAnsi="Trebuchet MS" w:cs="Arial"/>
          <w:b/>
          <w:bCs/>
          <w:color w:val="56A2B6"/>
          <w:sz w:val="28"/>
          <w:szCs w:val="28"/>
        </w:rPr>
      </w:pPr>
      <w:r w:rsidRPr="00897130">
        <w:rPr>
          <w:rFonts w:ascii="Trebuchet MS" w:hAnsi="Trebuchet MS" w:cs="Arial"/>
          <w:b/>
          <w:bCs/>
          <w:color w:val="56A2B6"/>
          <w:sz w:val="28"/>
          <w:szCs w:val="28"/>
        </w:rPr>
        <w:t>Program</w:t>
      </w:r>
    </w:p>
    <w:p w14:paraId="0C95880D" w14:textId="180B805E" w:rsidR="00C57C6F" w:rsidRDefault="00897130" w:rsidP="00C57C6F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/>
          <w:color w:val="403F41"/>
          <w:lang w:val="pl-PL"/>
        </w:rPr>
      </w:pPr>
      <w:r w:rsidRPr="0089713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9:15</w:t>
      </w:r>
      <w:r w:rsidR="00C57C6F">
        <w:rPr>
          <w:rStyle w:val="textbodyemph"/>
          <w:rFonts w:ascii="Trebuchet MS" w:hAnsi="Trebuchet MS" w:cs="Arial"/>
          <w:b/>
          <w:bCs/>
          <w:color w:val="403F41"/>
          <w:lang w:val="pl-PL"/>
        </w:rPr>
        <w:tab/>
      </w:r>
      <w:r w:rsidRPr="00897130">
        <w:rPr>
          <w:rStyle w:val="textbodyemph"/>
          <w:rFonts w:ascii="Trebuchet MS" w:hAnsi="Trebuchet MS" w:cs="Arial"/>
          <w:b/>
          <w:bCs/>
          <w:color w:val="403F41"/>
          <w:lang w:val="pl-PL"/>
        </w:rPr>
        <w:t xml:space="preserve">Wprowadzenie techniczne dla </w:t>
      </w:r>
      <w:r>
        <w:rPr>
          <w:rStyle w:val="textbodyemph"/>
          <w:rFonts w:ascii="Trebuchet MS" w:hAnsi="Trebuchet MS" w:cs="Arial"/>
          <w:b/>
          <w:bCs/>
          <w:color w:val="403F41"/>
          <w:lang w:val="pl-PL"/>
        </w:rPr>
        <w:t>uczestników</w:t>
      </w:r>
      <w:r w:rsidRPr="00897130">
        <w:rPr>
          <w:rStyle w:val="textbodyemph"/>
          <w:rFonts w:ascii="Trebuchet MS" w:hAnsi="Trebuchet MS" w:cs="Arial"/>
          <w:b/>
          <w:bCs/>
          <w:color w:val="403F41"/>
          <w:lang w:val="pl-PL"/>
        </w:rPr>
        <w:t xml:space="preserve">, </w:t>
      </w:r>
      <w:proofErr w:type="spellStart"/>
      <w:r w:rsidRPr="0089713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Danube</w:t>
      </w:r>
      <w:proofErr w:type="spellEnd"/>
      <w:r w:rsidRPr="00897130">
        <w:rPr>
          <w:rStyle w:val="textbodyemph"/>
          <w:rFonts w:ascii="Trebuchet MS" w:hAnsi="Trebuchet MS" w:cs="Arial"/>
          <w:b/>
          <w:bCs/>
          <w:color w:val="403F41"/>
          <w:lang w:val="pl-PL"/>
        </w:rPr>
        <w:t xml:space="preserve"> University Krems</w:t>
      </w:r>
      <w:r w:rsidRPr="00897130">
        <w:rPr>
          <w:rFonts w:ascii="Trebuchet MS" w:hAnsi="Trebuchet MS"/>
          <w:color w:val="403F41"/>
          <w:lang w:val="pl-PL"/>
        </w:rPr>
        <w:t xml:space="preserve"> </w:t>
      </w:r>
    </w:p>
    <w:p w14:paraId="42AC5675" w14:textId="2BE110E2" w:rsidR="00C57C6F" w:rsidRDefault="00897130" w:rsidP="00C57C6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b/>
          <w:bCs/>
          <w:color w:val="403F41"/>
          <w:lang w:val="pl-PL"/>
        </w:rPr>
      </w:pPr>
      <w:r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9:30</w:t>
      </w:r>
      <w:r w:rsidR="00C57C6F">
        <w:rPr>
          <w:rFonts w:ascii="Trebuchet MS" w:hAnsi="Trebuchet MS"/>
          <w:color w:val="403F41"/>
          <w:lang w:val="pl-PL"/>
        </w:rPr>
        <w:tab/>
      </w:r>
      <w:r w:rsidRPr="00F11180">
        <w:rPr>
          <w:rFonts w:ascii="Trebuchet MS" w:hAnsi="Trebuchet MS"/>
          <w:b/>
          <w:bCs/>
          <w:color w:val="403F41"/>
          <w:lang w:val="pl-PL"/>
        </w:rPr>
        <w:t>Otwarcie</w:t>
      </w:r>
    </w:p>
    <w:p w14:paraId="7A8B9B2E" w14:textId="4BF34C5F" w:rsidR="00F11180" w:rsidRDefault="00897130" w:rsidP="00C57C6F">
      <w:pPr>
        <w:pStyle w:val="Normalny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Trebuchet MS" w:hAnsi="Trebuchet MS"/>
          <w:color w:val="403F41"/>
          <w:lang w:val="pl-PL"/>
        </w:rPr>
      </w:pPr>
      <w:r w:rsidRPr="00C57C6F">
        <w:rPr>
          <w:rFonts w:ascii="Trebuchet MS" w:hAnsi="Trebuchet MS"/>
          <w:color w:val="403F41"/>
          <w:u w:val="single"/>
          <w:lang w:val="pl-PL"/>
        </w:rPr>
        <w:t xml:space="preserve">Alessandro </w:t>
      </w:r>
      <w:proofErr w:type="spellStart"/>
      <w:r w:rsidRPr="00C57C6F">
        <w:rPr>
          <w:rFonts w:ascii="Trebuchet MS" w:hAnsi="Trebuchet MS"/>
          <w:color w:val="403F41"/>
          <w:u w:val="single"/>
          <w:lang w:val="pl-PL"/>
        </w:rPr>
        <w:t>Balboni</w:t>
      </w:r>
      <w:proofErr w:type="spellEnd"/>
      <w:r w:rsidRPr="00F11180">
        <w:rPr>
          <w:rFonts w:ascii="Trebuchet MS" w:hAnsi="Trebuchet MS"/>
          <w:color w:val="403F41"/>
          <w:lang w:val="pl-PL"/>
        </w:rPr>
        <w:t xml:space="preserve"> </w:t>
      </w:r>
      <w:r w:rsidRPr="00F11180">
        <w:rPr>
          <w:rFonts w:ascii="Trebuchet MS" w:hAnsi="Trebuchet MS"/>
          <w:color w:val="403F41"/>
          <w:lang w:val="pl-PL"/>
        </w:rPr>
        <w:t>–</w:t>
      </w:r>
      <w:r w:rsidR="00F11180">
        <w:rPr>
          <w:rFonts w:ascii="Trebuchet MS" w:hAnsi="Trebuchet MS"/>
          <w:color w:val="403F41"/>
          <w:lang w:val="pl-PL"/>
        </w:rPr>
        <w:t xml:space="preserve"> Radny gminy Ferrara (Włochy)</w:t>
      </w:r>
      <w:r w:rsidRPr="00F11180">
        <w:rPr>
          <w:rFonts w:ascii="Trebuchet MS" w:hAnsi="Trebuchet MS"/>
          <w:color w:val="403F41"/>
          <w:lang w:val="pl-PL"/>
        </w:rPr>
        <w:t xml:space="preserve"> d</w:t>
      </w:r>
      <w:r w:rsidR="00F11180" w:rsidRPr="00F11180">
        <w:rPr>
          <w:rFonts w:ascii="Trebuchet MS" w:hAnsi="Trebuchet MS"/>
          <w:color w:val="403F41"/>
          <w:lang w:val="pl-PL"/>
        </w:rPr>
        <w:t>o spraw stos</w:t>
      </w:r>
      <w:r w:rsidR="00F11180">
        <w:rPr>
          <w:rFonts w:ascii="Trebuchet MS" w:hAnsi="Trebuchet MS"/>
          <w:color w:val="403F41"/>
          <w:lang w:val="pl-PL"/>
        </w:rPr>
        <w:t>unków z</w:t>
      </w:r>
      <w:r w:rsidR="00C57C6F">
        <w:rPr>
          <w:rFonts w:ascii="Trebuchet MS" w:hAnsi="Trebuchet MS"/>
          <w:color w:val="403F41"/>
          <w:lang w:val="pl-PL"/>
        </w:rPr>
        <w:t> </w:t>
      </w:r>
      <w:r w:rsidR="00F11180">
        <w:rPr>
          <w:rFonts w:ascii="Trebuchet MS" w:hAnsi="Trebuchet MS"/>
          <w:color w:val="403F41"/>
          <w:lang w:val="pl-PL"/>
        </w:rPr>
        <w:t>uniwersytetami</w:t>
      </w:r>
      <w:r w:rsidRPr="00F11180">
        <w:rPr>
          <w:rFonts w:ascii="Trebuchet MS" w:hAnsi="Trebuchet MS"/>
          <w:color w:val="403F41"/>
          <w:lang w:val="pl-PL"/>
        </w:rPr>
        <w:t xml:space="preserve">, </w:t>
      </w:r>
      <w:r w:rsidR="00F11180">
        <w:rPr>
          <w:rFonts w:ascii="Trebuchet MS" w:hAnsi="Trebuchet MS"/>
          <w:color w:val="403F41"/>
          <w:lang w:val="pl-PL"/>
        </w:rPr>
        <w:t>polityki środowiskowej</w:t>
      </w:r>
      <w:r w:rsidRPr="00F11180">
        <w:rPr>
          <w:rFonts w:ascii="Trebuchet MS" w:hAnsi="Trebuchet MS"/>
          <w:color w:val="403F41"/>
          <w:lang w:val="pl-PL"/>
        </w:rPr>
        <w:t xml:space="preserve">, </w:t>
      </w:r>
      <w:r w:rsidR="00F11180">
        <w:rPr>
          <w:rFonts w:ascii="Trebuchet MS" w:hAnsi="Trebuchet MS"/>
          <w:color w:val="403F41"/>
          <w:lang w:val="pl-PL"/>
        </w:rPr>
        <w:t>ochrony zwierząt i projektów unijnych.</w:t>
      </w:r>
    </w:p>
    <w:p w14:paraId="543C5793" w14:textId="7FD58621" w:rsidR="00897130" w:rsidRPr="00F11180" w:rsidRDefault="00897130" w:rsidP="00C57C6F">
      <w:pPr>
        <w:pStyle w:val="NormalnyWeb"/>
        <w:shd w:val="clear" w:color="auto" w:fill="FFFFFF"/>
        <w:spacing w:before="0" w:beforeAutospacing="0" w:after="240" w:afterAutospacing="0" w:line="360" w:lineRule="auto"/>
        <w:ind w:left="709"/>
        <w:jc w:val="both"/>
        <w:rPr>
          <w:rFonts w:ascii="Trebuchet MS" w:hAnsi="Trebuchet MS"/>
          <w:color w:val="403F41"/>
          <w:lang w:val="pl-PL"/>
        </w:rPr>
      </w:pPr>
      <w:r w:rsidRPr="00C57C6F">
        <w:rPr>
          <w:rFonts w:ascii="Trebuchet MS" w:hAnsi="Trebuchet MS"/>
          <w:color w:val="403F41"/>
          <w:u w:val="single"/>
          <w:lang w:val="pl-PL"/>
        </w:rPr>
        <w:t xml:space="preserve">Maria Cristina </w:t>
      </w:r>
      <w:proofErr w:type="spellStart"/>
      <w:r w:rsidRPr="00C57C6F">
        <w:rPr>
          <w:rFonts w:ascii="Trebuchet MS" w:hAnsi="Trebuchet MS"/>
          <w:color w:val="403F41"/>
          <w:u w:val="single"/>
          <w:lang w:val="pl-PL"/>
        </w:rPr>
        <w:t>Facchini</w:t>
      </w:r>
      <w:proofErr w:type="spellEnd"/>
      <w:r w:rsidRPr="00F11180">
        <w:rPr>
          <w:rFonts w:ascii="Trebuchet MS" w:hAnsi="Trebuchet MS"/>
          <w:color w:val="403F41"/>
          <w:lang w:val="pl-PL"/>
        </w:rPr>
        <w:t xml:space="preserve"> </w:t>
      </w:r>
      <w:r w:rsidR="00F11180" w:rsidRPr="00F11180">
        <w:rPr>
          <w:rFonts w:ascii="Trebuchet MS" w:hAnsi="Trebuchet MS"/>
          <w:color w:val="403F41"/>
          <w:lang w:val="pl-PL"/>
        </w:rPr>
        <w:t>–</w:t>
      </w:r>
      <w:r w:rsidRPr="00F11180">
        <w:rPr>
          <w:rFonts w:ascii="Trebuchet MS" w:hAnsi="Trebuchet MS"/>
          <w:color w:val="403F41"/>
          <w:lang w:val="pl-PL"/>
        </w:rPr>
        <w:t xml:space="preserve"> </w:t>
      </w:r>
      <w:r w:rsidR="00F11180" w:rsidRPr="00F11180">
        <w:rPr>
          <w:rFonts w:ascii="Trebuchet MS" w:hAnsi="Trebuchet MS"/>
          <w:color w:val="403F41"/>
          <w:lang w:val="pl-PL"/>
        </w:rPr>
        <w:t>Dyrektor Instytutu Nauk Atmosferycznych</w:t>
      </w:r>
      <w:r w:rsidR="00F11180">
        <w:rPr>
          <w:rFonts w:ascii="Trebuchet MS" w:hAnsi="Trebuchet MS"/>
          <w:color w:val="403F41"/>
          <w:lang w:val="pl-PL"/>
        </w:rPr>
        <w:t xml:space="preserve"> i</w:t>
      </w:r>
      <w:r w:rsidR="00F11180" w:rsidRPr="00F11180">
        <w:rPr>
          <w:rFonts w:ascii="Trebuchet MS" w:hAnsi="Trebuchet MS"/>
          <w:color w:val="403F41"/>
          <w:lang w:val="pl-PL"/>
        </w:rPr>
        <w:t xml:space="preserve"> Klimatu </w:t>
      </w:r>
      <w:r w:rsidRPr="00F11180">
        <w:rPr>
          <w:rFonts w:ascii="Trebuchet MS" w:hAnsi="Trebuchet MS"/>
          <w:color w:val="403F41"/>
          <w:lang w:val="pl-PL"/>
        </w:rPr>
        <w:t>(CNR-ISAC),</w:t>
      </w:r>
      <w:r w:rsidR="00F11180">
        <w:rPr>
          <w:rFonts w:ascii="Trebuchet MS" w:hAnsi="Trebuchet MS"/>
          <w:color w:val="403F41"/>
          <w:lang w:val="pl-PL"/>
        </w:rPr>
        <w:t xml:space="preserve"> Włochy</w:t>
      </w:r>
    </w:p>
    <w:p w14:paraId="6E3AA7A0" w14:textId="417515FB" w:rsidR="00897130" w:rsidRPr="00F11180" w:rsidRDefault="00897130" w:rsidP="00C57C6F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rebuchet MS" w:hAnsi="Trebuchet MS"/>
          <w:color w:val="403F41"/>
          <w:lang w:val="pl-PL"/>
        </w:rPr>
      </w:pPr>
      <w:r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9:45</w:t>
      </w:r>
      <w:r w:rsidR="00C57C6F">
        <w:rPr>
          <w:rStyle w:val="textbodyemph"/>
          <w:rFonts w:ascii="Trebuchet MS" w:hAnsi="Trebuchet MS" w:cs="Arial"/>
          <w:b/>
          <w:bCs/>
          <w:color w:val="403F41"/>
          <w:lang w:val="pl-PL"/>
        </w:rPr>
        <w:tab/>
      </w:r>
      <w:r w:rsidR="00C57C6F">
        <w:rPr>
          <w:rStyle w:val="textbodyemph"/>
          <w:rFonts w:ascii="Trebuchet MS" w:hAnsi="Trebuchet MS" w:cs="Arial"/>
          <w:b/>
          <w:bCs/>
          <w:color w:val="403F41"/>
          <w:lang w:val="pl-PL"/>
        </w:rPr>
        <w:tab/>
      </w:r>
      <w:r w:rsidR="00F11180"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Ocena ryzyka i trwała ochrona dziedzictwa kulturowego w zmieniającym się otoczeniu - ProteCHt2save (</w:t>
      </w:r>
      <w:proofErr w:type="spellStart"/>
      <w:r w:rsidR="00F11180"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Interreg</w:t>
      </w:r>
      <w:proofErr w:type="spellEnd"/>
      <w:r w:rsidR="00F11180"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 xml:space="preserve"> Central Europe) - Projekcja wideo ProteCHt2save</w:t>
      </w:r>
    </w:p>
    <w:p w14:paraId="5B3D9404" w14:textId="77777777" w:rsidR="00897130" w:rsidRPr="00897130" w:rsidRDefault="00897130" w:rsidP="00C57C6F">
      <w:pPr>
        <w:pStyle w:val="NormalnyWeb"/>
        <w:shd w:val="clear" w:color="auto" w:fill="FFFFFF"/>
        <w:spacing w:before="0" w:beforeAutospacing="0" w:after="240" w:afterAutospacing="0" w:line="360" w:lineRule="auto"/>
        <w:ind w:left="709"/>
        <w:jc w:val="both"/>
        <w:rPr>
          <w:rFonts w:ascii="Trebuchet MS" w:hAnsi="Trebuchet MS"/>
          <w:color w:val="403F41"/>
        </w:rPr>
      </w:pPr>
      <w:r w:rsidRPr="00A373E3">
        <w:rPr>
          <w:rFonts w:ascii="Trebuchet MS" w:hAnsi="Trebuchet MS"/>
          <w:color w:val="403F41"/>
          <w:u w:val="single"/>
        </w:rPr>
        <w:t xml:space="preserve">Alessandra </w:t>
      </w:r>
      <w:proofErr w:type="spellStart"/>
      <w:r w:rsidRPr="00A373E3">
        <w:rPr>
          <w:rFonts w:ascii="Trebuchet MS" w:hAnsi="Trebuchet MS"/>
          <w:color w:val="403F41"/>
          <w:u w:val="single"/>
        </w:rPr>
        <w:t>Bonazza</w:t>
      </w:r>
      <w:proofErr w:type="spellEnd"/>
      <w:r w:rsidRPr="00897130">
        <w:rPr>
          <w:rFonts w:ascii="Trebuchet MS" w:hAnsi="Trebuchet MS"/>
          <w:color w:val="403F41"/>
        </w:rPr>
        <w:t>, Institute of Atmospheric Sciences and Climate (CNR-ISAC), Italy</w:t>
      </w:r>
    </w:p>
    <w:p w14:paraId="786CD315" w14:textId="16C0C8CB" w:rsidR="00897130" w:rsidRPr="00F11180" w:rsidRDefault="00897130" w:rsidP="00C57C6F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rebuchet MS" w:hAnsi="Trebuchet MS"/>
          <w:color w:val="403F41"/>
          <w:lang w:val="pl-PL"/>
        </w:rPr>
      </w:pPr>
      <w:r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10:10</w:t>
      </w:r>
      <w:r w:rsidR="00C57C6F">
        <w:rPr>
          <w:rStyle w:val="textbodyemph"/>
          <w:rFonts w:ascii="Trebuchet MS" w:hAnsi="Trebuchet MS" w:cs="Arial"/>
          <w:b/>
          <w:bCs/>
          <w:color w:val="403F41"/>
          <w:lang w:val="pl-PL"/>
        </w:rPr>
        <w:tab/>
      </w:r>
      <w:r w:rsidR="00F11180"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Zapobieganie ryzyku i ochrona dziedzictwa kulturowego w nagłych wypadkach</w:t>
      </w:r>
    </w:p>
    <w:p w14:paraId="248ABE1D" w14:textId="75AFE6DE" w:rsidR="00897130" w:rsidRDefault="00897130" w:rsidP="00C57C6F">
      <w:pPr>
        <w:pStyle w:val="NormalnyWeb"/>
        <w:shd w:val="clear" w:color="auto" w:fill="FFFFFF"/>
        <w:spacing w:before="0" w:beforeAutospacing="0" w:after="240" w:afterAutospacing="0" w:line="360" w:lineRule="auto"/>
        <w:ind w:left="709"/>
        <w:jc w:val="both"/>
        <w:rPr>
          <w:rFonts w:ascii="Trebuchet MS" w:hAnsi="Trebuchet MS"/>
          <w:color w:val="403F41"/>
        </w:rPr>
      </w:pPr>
      <w:r w:rsidRPr="00A373E3">
        <w:rPr>
          <w:rFonts w:ascii="Trebuchet MS" w:hAnsi="Trebuchet MS"/>
          <w:color w:val="403F41"/>
          <w:u w:val="single"/>
        </w:rPr>
        <w:t xml:space="preserve">Antonia </w:t>
      </w:r>
      <w:proofErr w:type="spellStart"/>
      <w:r w:rsidRPr="00A373E3">
        <w:rPr>
          <w:rFonts w:ascii="Trebuchet MS" w:hAnsi="Trebuchet MS"/>
          <w:color w:val="403F41"/>
          <w:u w:val="single"/>
        </w:rPr>
        <w:t>Pasqua</w:t>
      </w:r>
      <w:proofErr w:type="spellEnd"/>
      <w:r w:rsidRPr="00A373E3">
        <w:rPr>
          <w:rFonts w:ascii="Trebuchet MS" w:hAnsi="Trebuchet MS"/>
          <w:color w:val="403F41"/>
          <w:u w:val="single"/>
        </w:rPr>
        <w:t xml:space="preserve"> Recchia</w:t>
      </w:r>
      <w:r w:rsidRPr="00897130">
        <w:rPr>
          <w:rFonts w:ascii="Trebuchet MS" w:hAnsi="Trebuchet MS"/>
          <w:color w:val="403F41"/>
        </w:rPr>
        <w:t>, Counsellor of the Italian Ministry of Cultural Heritage and</w:t>
      </w:r>
      <w:r w:rsidR="00C57C6F">
        <w:rPr>
          <w:rFonts w:ascii="Trebuchet MS" w:hAnsi="Trebuchet MS"/>
          <w:color w:val="403F41"/>
        </w:rPr>
        <w:t xml:space="preserve"> </w:t>
      </w:r>
      <w:r w:rsidRPr="00897130">
        <w:rPr>
          <w:rFonts w:ascii="Trebuchet MS" w:hAnsi="Trebuchet MS"/>
          <w:color w:val="403F41"/>
        </w:rPr>
        <w:t>Activities and Tourism (</w:t>
      </w:r>
      <w:proofErr w:type="spellStart"/>
      <w:r w:rsidRPr="00897130">
        <w:rPr>
          <w:rFonts w:ascii="Trebuchet MS" w:hAnsi="Trebuchet MS"/>
          <w:color w:val="403F41"/>
        </w:rPr>
        <w:t>MiBACT</w:t>
      </w:r>
      <w:proofErr w:type="spellEnd"/>
      <w:r w:rsidRPr="00897130">
        <w:rPr>
          <w:rFonts w:ascii="Trebuchet MS" w:hAnsi="Trebuchet MS"/>
          <w:color w:val="403F41"/>
        </w:rPr>
        <w:t>)</w:t>
      </w:r>
    </w:p>
    <w:p w14:paraId="79AC3441" w14:textId="42D6C3D0" w:rsidR="00897130" w:rsidRPr="00F11180" w:rsidRDefault="00897130" w:rsidP="00C57C6F">
      <w:pPr>
        <w:pStyle w:val="NormalnyWeb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left="709" w:hanging="709"/>
        <w:jc w:val="both"/>
        <w:rPr>
          <w:rFonts w:ascii="Trebuchet MS" w:hAnsi="Trebuchet MS"/>
          <w:color w:val="403F41"/>
          <w:lang w:val="pl-PL"/>
        </w:rPr>
      </w:pPr>
      <w:r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10:30</w:t>
      </w:r>
      <w:r w:rsidR="00C57C6F">
        <w:rPr>
          <w:rFonts w:ascii="Trebuchet MS" w:hAnsi="Trebuchet MS"/>
          <w:color w:val="403F41"/>
          <w:lang w:val="pl-PL"/>
        </w:rPr>
        <w:tab/>
      </w:r>
      <w:r w:rsidR="00F11180"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Ranking wrażliwości dziedzictwa kulturowego w zmieniającym się środowisku</w:t>
      </w:r>
    </w:p>
    <w:p w14:paraId="459D68B6" w14:textId="53211B51" w:rsidR="00897130" w:rsidRPr="00897130" w:rsidRDefault="00897130" w:rsidP="00C57C6F">
      <w:pPr>
        <w:pStyle w:val="NormalnyWeb"/>
        <w:shd w:val="clear" w:color="auto" w:fill="FFFFFF"/>
        <w:spacing w:before="0" w:beforeAutospacing="0" w:after="240" w:afterAutospacing="0" w:line="360" w:lineRule="auto"/>
        <w:ind w:left="709"/>
        <w:jc w:val="both"/>
        <w:rPr>
          <w:rFonts w:ascii="Trebuchet MS" w:hAnsi="Trebuchet MS"/>
          <w:color w:val="403F41"/>
        </w:rPr>
      </w:pPr>
      <w:r w:rsidRPr="00A373E3">
        <w:rPr>
          <w:rFonts w:ascii="Trebuchet MS" w:hAnsi="Trebuchet MS"/>
          <w:color w:val="403F41"/>
          <w:u w:val="single"/>
        </w:rPr>
        <w:t>Riccardo Cacciotti</w:t>
      </w:r>
      <w:r w:rsidRPr="00897130">
        <w:rPr>
          <w:rFonts w:ascii="Trebuchet MS" w:hAnsi="Trebuchet MS"/>
          <w:color w:val="403F41"/>
        </w:rPr>
        <w:t>, Institute of Theoretical and Applied Mechanics, The Czech Academy of</w:t>
      </w:r>
      <w:r>
        <w:rPr>
          <w:rFonts w:ascii="Trebuchet MS" w:hAnsi="Trebuchet MS"/>
          <w:color w:val="403F41"/>
        </w:rPr>
        <w:t xml:space="preserve"> </w:t>
      </w:r>
      <w:r w:rsidRPr="00897130">
        <w:rPr>
          <w:rFonts w:ascii="Trebuchet MS" w:hAnsi="Trebuchet MS"/>
          <w:color w:val="403F41"/>
        </w:rPr>
        <w:t>Sciences (ITAM), Czech Republic</w:t>
      </w:r>
    </w:p>
    <w:p w14:paraId="611FB1CF" w14:textId="3B8D8786" w:rsidR="00897130" w:rsidRPr="00F11180" w:rsidRDefault="00897130" w:rsidP="00C57C6F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rebuchet MS" w:hAnsi="Trebuchet MS"/>
          <w:color w:val="403F41"/>
          <w:lang w:val="pl-PL"/>
        </w:rPr>
      </w:pPr>
      <w:r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10:50</w:t>
      </w:r>
      <w:r w:rsidR="00C57C6F">
        <w:rPr>
          <w:rStyle w:val="textbodyemph"/>
          <w:rFonts w:ascii="Trebuchet MS" w:hAnsi="Trebuchet MS" w:cs="Arial"/>
          <w:b/>
          <w:bCs/>
          <w:color w:val="403F41"/>
          <w:lang w:val="pl-PL"/>
        </w:rPr>
        <w:tab/>
      </w:r>
      <w:r w:rsidR="00F11180"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Copernicus na rzecz ochrony zagrożonego dziedzictwa kulturowego i naturalnego</w:t>
      </w:r>
    </w:p>
    <w:p w14:paraId="33C12C24" w14:textId="06069A09" w:rsidR="00897130" w:rsidRDefault="00897130" w:rsidP="00C57C6F">
      <w:pPr>
        <w:pStyle w:val="NormalnyWeb"/>
        <w:shd w:val="clear" w:color="auto" w:fill="FFFFFF"/>
        <w:spacing w:before="0" w:beforeAutospacing="0" w:after="240" w:afterAutospacing="0" w:line="360" w:lineRule="auto"/>
        <w:ind w:left="709"/>
        <w:jc w:val="both"/>
        <w:rPr>
          <w:rFonts w:ascii="Trebuchet MS" w:hAnsi="Trebuchet MS"/>
          <w:color w:val="403F41"/>
        </w:rPr>
      </w:pPr>
      <w:r w:rsidRPr="00A373E3">
        <w:rPr>
          <w:rFonts w:ascii="Trebuchet MS" w:hAnsi="Trebuchet MS"/>
          <w:color w:val="403F41"/>
          <w:u w:val="single"/>
        </w:rPr>
        <w:t xml:space="preserve">Daniele </w:t>
      </w:r>
      <w:proofErr w:type="spellStart"/>
      <w:r w:rsidRPr="00A373E3">
        <w:rPr>
          <w:rFonts w:ascii="Trebuchet MS" w:hAnsi="Trebuchet MS"/>
          <w:color w:val="403F41"/>
          <w:u w:val="single"/>
        </w:rPr>
        <w:t>Spizzichino</w:t>
      </w:r>
      <w:proofErr w:type="spellEnd"/>
      <w:r w:rsidRPr="00897130">
        <w:rPr>
          <w:rFonts w:ascii="Trebuchet MS" w:hAnsi="Trebuchet MS"/>
          <w:color w:val="403F41"/>
        </w:rPr>
        <w:t>, Italian Institute for Environmental Protection and Research (ISPRA),</w:t>
      </w:r>
      <w:r>
        <w:rPr>
          <w:rFonts w:ascii="Trebuchet MS" w:hAnsi="Trebuchet MS"/>
          <w:color w:val="403F41"/>
        </w:rPr>
        <w:t xml:space="preserve"> </w:t>
      </w:r>
      <w:r w:rsidRPr="00897130">
        <w:rPr>
          <w:rFonts w:ascii="Trebuchet MS" w:hAnsi="Trebuchet MS"/>
          <w:color w:val="403F41"/>
        </w:rPr>
        <w:t>Italy</w:t>
      </w:r>
    </w:p>
    <w:p w14:paraId="061CDB30" w14:textId="758C7589" w:rsidR="00897130" w:rsidRPr="00F11180" w:rsidRDefault="00897130" w:rsidP="00897130">
      <w:pPr>
        <w:pStyle w:val="NormalnyWeb"/>
        <w:shd w:val="clear" w:color="auto" w:fill="FFFFFF"/>
        <w:spacing w:before="0" w:beforeAutospacing="0" w:after="240" w:afterAutospacing="0" w:line="360" w:lineRule="auto"/>
        <w:jc w:val="both"/>
        <w:rPr>
          <w:rFonts w:ascii="Trebuchet MS" w:hAnsi="Trebuchet MS"/>
          <w:color w:val="403F41"/>
          <w:lang w:val="pl-PL"/>
        </w:rPr>
      </w:pPr>
      <w:r w:rsidRPr="00A373E3">
        <w:rPr>
          <w:rFonts w:ascii="Trebuchet MS" w:hAnsi="Trebuchet MS"/>
          <w:color w:val="403F41"/>
          <w:lang w:val="pl-PL"/>
        </w:rPr>
        <w:t xml:space="preserve"> </w:t>
      </w:r>
      <w:r w:rsidRPr="00F11180">
        <w:rPr>
          <w:rStyle w:val="textbodyspecial"/>
          <w:rFonts w:ascii="Trebuchet MS" w:hAnsi="Trebuchet MS"/>
          <w:i/>
          <w:iCs/>
          <w:color w:val="403F41"/>
          <w:lang w:val="pl-PL"/>
        </w:rPr>
        <w:t>11:10 – 11:20</w:t>
      </w:r>
      <w:r w:rsidRPr="00F11180">
        <w:rPr>
          <w:rFonts w:ascii="Trebuchet MS" w:hAnsi="Trebuchet MS"/>
          <w:color w:val="403F41"/>
          <w:lang w:val="pl-PL"/>
        </w:rPr>
        <w:t xml:space="preserve">          </w:t>
      </w:r>
      <w:r w:rsidR="00C57C6F">
        <w:rPr>
          <w:rStyle w:val="textbodyspecial"/>
          <w:rFonts w:ascii="Trebuchet MS" w:hAnsi="Trebuchet MS"/>
          <w:i/>
          <w:iCs/>
          <w:color w:val="403F41"/>
          <w:lang w:val="pl-PL"/>
        </w:rPr>
        <w:t>Przerwa</w:t>
      </w:r>
      <w:r w:rsidRPr="00F11180">
        <w:rPr>
          <w:rFonts w:ascii="Trebuchet MS" w:hAnsi="Trebuchet MS"/>
          <w:color w:val="403F41"/>
          <w:lang w:val="pl-PL"/>
        </w:rPr>
        <w:t xml:space="preserve"> </w:t>
      </w:r>
    </w:p>
    <w:p w14:paraId="0A02457E" w14:textId="3C4B4040" w:rsidR="00F11180" w:rsidRDefault="00897130" w:rsidP="00A373E3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Style w:val="textbodyemph"/>
          <w:rFonts w:ascii="Trebuchet MS" w:hAnsi="Trebuchet MS" w:cs="Arial"/>
          <w:b/>
          <w:bCs/>
          <w:color w:val="403F41"/>
          <w:lang w:val="pl-PL"/>
        </w:rPr>
      </w:pPr>
      <w:r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11:20</w:t>
      </w:r>
      <w:r w:rsidR="00A373E3">
        <w:rPr>
          <w:rFonts w:ascii="Trebuchet MS" w:hAnsi="Trebuchet MS"/>
          <w:color w:val="403F41"/>
          <w:lang w:val="pl-PL"/>
        </w:rPr>
        <w:tab/>
      </w:r>
      <w:r w:rsidR="00F11180"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Mapowanie ryzyka dla ochrony dziedzictwa kulturowego narażonego na ekstremalne warunki klimatyczne</w:t>
      </w:r>
    </w:p>
    <w:p w14:paraId="3C30F489" w14:textId="198B2474" w:rsidR="00897130" w:rsidRPr="00F11180" w:rsidRDefault="00897130" w:rsidP="00A373E3">
      <w:pPr>
        <w:pStyle w:val="NormalnyWeb"/>
        <w:shd w:val="clear" w:color="auto" w:fill="FFFFFF"/>
        <w:spacing w:before="0" w:beforeAutospacing="0" w:after="240" w:afterAutospacing="0" w:line="360" w:lineRule="auto"/>
        <w:ind w:left="709"/>
        <w:jc w:val="both"/>
        <w:rPr>
          <w:rFonts w:ascii="Trebuchet MS" w:hAnsi="Trebuchet MS"/>
          <w:color w:val="403F41"/>
        </w:rPr>
      </w:pPr>
      <w:r w:rsidRPr="00A373E3">
        <w:rPr>
          <w:rFonts w:ascii="Trebuchet MS" w:hAnsi="Trebuchet MS"/>
          <w:color w:val="403F41"/>
          <w:u w:val="single"/>
        </w:rPr>
        <w:t xml:space="preserve">Alessandro </w:t>
      </w:r>
      <w:proofErr w:type="spellStart"/>
      <w:r w:rsidRPr="00A373E3">
        <w:rPr>
          <w:rFonts w:ascii="Trebuchet MS" w:hAnsi="Trebuchet MS"/>
          <w:color w:val="403F41"/>
          <w:u w:val="single"/>
        </w:rPr>
        <w:t>Sardella</w:t>
      </w:r>
      <w:proofErr w:type="spellEnd"/>
      <w:r w:rsidRPr="00F11180">
        <w:rPr>
          <w:rFonts w:ascii="Trebuchet MS" w:hAnsi="Trebuchet MS"/>
          <w:color w:val="403F41"/>
        </w:rPr>
        <w:t>, Institute of Atmospheric Sciences and Climate (CNR-ISAC), Italy</w:t>
      </w:r>
    </w:p>
    <w:p w14:paraId="5BA2F5D6" w14:textId="77AF8668" w:rsidR="00897130" w:rsidRPr="00F11180" w:rsidRDefault="00897130" w:rsidP="00A373E3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rebuchet MS" w:hAnsi="Trebuchet MS"/>
          <w:color w:val="403F41"/>
          <w:lang w:val="pl-PL"/>
        </w:rPr>
      </w:pPr>
      <w:r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lastRenderedPageBreak/>
        <w:t>11:40</w:t>
      </w:r>
      <w:r w:rsidR="00A373E3">
        <w:rPr>
          <w:rStyle w:val="textbodyemph"/>
          <w:rFonts w:ascii="Trebuchet MS" w:hAnsi="Trebuchet MS" w:cs="Arial"/>
          <w:b/>
          <w:bCs/>
          <w:color w:val="403F41"/>
          <w:lang w:val="pl-PL"/>
        </w:rPr>
        <w:tab/>
      </w:r>
      <w:r w:rsidR="00F11180"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Zarządzanie zagrożonym dziedzictwem kulturowym w ramach działania Sendai</w:t>
      </w:r>
    </w:p>
    <w:p w14:paraId="15BDF9FF" w14:textId="77777777" w:rsidR="00897130" w:rsidRPr="00897130" w:rsidRDefault="00897130" w:rsidP="00A373E3">
      <w:pPr>
        <w:pStyle w:val="NormalnyWeb"/>
        <w:shd w:val="clear" w:color="auto" w:fill="FFFFFF"/>
        <w:spacing w:before="0" w:beforeAutospacing="0" w:after="240" w:afterAutospacing="0" w:line="360" w:lineRule="auto"/>
        <w:ind w:left="709"/>
        <w:jc w:val="both"/>
        <w:rPr>
          <w:rFonts w:ascii="Trebuchet MS" w:hAnsi="Trebuchet MS"/>
          <w:color w:val="403F41"/>
        </w:rPr>
      </w:pPr>
      <w:r w:rsidRPr="00897130">
        <w:rPr>
          <w:rFonts w:ascii="Trebuchet MS" w:hAnsi="Trebuchet MS"/>
          <w:color w:val="403F41"/>
        </w:rPr>
        <w:t xml:space="preserve">Pier Paolo </w:t>
      </w:r>
      <w:proofErr w:type="spellStart"/>
      <w:r w:rsidRPr="00897130">
        <w:rPr>
          <w:rFonts w:ascii="Trebuchet MS" w:hAnsi="Trebuchet MS"/>
          <w:color w:val="403F41"/>
        </w:rPr>
        <w:t>Campostrini</w:t>
      </w:r>
      <w:proofErr w:type="spellEnd"/>
      <w:r w:rsidRPr="00897130">
        <w:rPr>
          <w:rFonts w:ascii="Trebuchet MS" w:hAnsi="Trebuchet MS"/>
          <w:color w:val="403F41"/>
        </w:rPr>
        <w:t>, CORILA, Italy</w:t>
      </w:r>
    </w:p>
    <w:p w14:paraId="6CE256CE" w14:textId="2866BA9A" w:rsidR="00897130" w:rsidRPr="00F11180" w:rsidRDefault="00897130" w:rsidP="00A373E3">
      <w:pPr>
        <w:pStyle w:val="NormalnyWeb"/>
        <w:shd w:val="clear" w:color="auto" w:fill="FFFFFF"/>
        <w:spacing w:before="0" w:beforeAutospacing="0" w:after="0" w:afterAutospacing="0" w:line="360" w:lineRule="auto"/>
        <w:ind w:left="709" w:hanging="709"/>
        <w:jc w:val="both"/>
        <w:rPr>
          <w:rFonts w:ascii="Trebuchet MS" w:hAnsi="Trebuchet MS"/>
          <w:color w:val="403F41"/>
          <w:lang w:val="pl-PL"/>
        </w:rPr>
      </w:pPr>
      <w:r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12:00</w:t>
      </w:r>
      <w:r w:rsidR="00A373E3">
        <w:rPr>
          <w:rStyle w:val="textbodyemph"/>
          <w:rFonts w:ascii="Trebuchet MS" w:hAnsi="Trebuchet MS" w:cs="Arial"/>
          <w:b/>
          <w:bCs/>
          <w:color w:val="403F41"/>
          <w:lang w:val="pl-PL"/>
        </w:rPr>
        <w:tab/>
      </w:r>
      <w:r w:rsidR="00F11180"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Strategie gotowości i plany ewakuacji w celu ochrony zagrożonego dziedzictwa kulturowego</w:t>
      </w:r>
    </w:p>
    <w:p w14:paraId="4228FE65" w14:textId="77777777" w:rsidR="00897130" w:rsidRPr="00897130" w:rsidRDefault="00897130" w:rsidP="00A373E3">
      <w:pPr>
        <w:pStyle w:val="NormalnyWeb"/>
        <w:shd w:val="clear" w:color="auto" w:fill="FFFFFF"/>
        <w:spacing w:before="0" w:beforeAutospacing="0" w:after="240" w:afterAutospacing="0" w:line="360" w:lineRule="auto"/>
        <w:ind w:left="709"/>
        <w:jc w:val="both"/>
        <w:rPr>
          <w:rFonts w:ascii="Trebuchet MS" w:hAnsi="Trebuchet MS"/>
          <w:color w:val="403F41"/>
        </w:rPr>
      </w:pPr>
      <w:r w:rsidRPr="00897130">
        <w:rPr>
          <w:rFonts w:ascii="Trebuchet MS" w:hAnsi="Trebuchet MS"/>
          <w:color w:val="403F41"/>
        </w:rPr>
        <w:t xml:space="preserve">Raffaela Woller, Center for Cultural Property Protection, Danube University </w:t>
      </w:r>
      <w:proofErr w:type="spellStart"/>
      <w:r w:rsidRPr="00897130">
        <w:rPr>
          <w:rFonts w:ascii="Trebuchet MS" w:hAnsi="Trebuchet MS"/>
          <w:color w:val="403F41"/>
        </w:rPr>
        <w:t>Krems</w:t>
      </w:r>
      <w:proofErr w:type="spellEnd"/>
      <w:r w:rsidRPr="00897130">
        <w:rPr>
          <w:rFonts w:ascii="Trebuchet MS" w:hAnsi="Trebuchet MS"/>
          <w:color w:val="403F41"/>
        </w:rPr>
        <w:t>, Austria</w:t>
      </w:r>
    </w:p>
    <w:p w14:paraId="50894E2F" w14:textId="7A58E415" w:rsidR="00897130" w:rsidRPr="00F11180" w:rsidRDefault="00897130" w:rsidP="0089713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color w:val="403F41"/>
          <w:lang w:val="pl-PL"/>
        </w:rPr>
      </w:pPr>
      <w:r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12:20</w:t>
      </w:r>
      <w:r w:rsidR="00A373E3">
        <w:rPr>
          <w:rFonts w:ascii="Trebuchet MS" w:hAnsi="Trebuchet MS"/>
          <w:color w:val="403F41"/>
          <w:lang w:val="pl-PL"/>
        </w:rPr>
        <w:tab/>
      </w:r>
      <w:r w:rsidR="00F11180" w:rsidRPr="00F11180">
        <w:rPr>
          <w:rStyle w:val="textbodyemph"/>
          <w:rFonts w:ascii="Trebuchet MS" w:hAnsi="Trebuchet MS" w:cs="Arial"/>
          <w:b/>
          <w:bCs/>
          <w:color w:val="403F41"/>
          <w:lang w:val="pl-PL"/>
        </w:rPr>
        <w:t>Strony pilotażowe ProteCht2save: wyciągnięte wnioski</w:t>
      </w:r>
    </w:p>
    <w:p w14:paraId="3E894DA5" w14:textId="77777777" w:rsidR="00897130" w:rsidRPr="00897130" w:rsidRDefault="00897130" w:rsidP="00A373E3">
      <w:pPr>
        <w:pStyle w:val="NormalnyWeb"/>
        <w:shd w:val="clear" w:color="auto" w:fill="FFFFFF"/>
        <w:spacing w:before="0" w:beforeAutospacing="0" w:after="240" w:afterAutospacing="0" w:line="360" w:lineRule="auto"/>
        <w:ind w:left="709"/>
        <w:jc w:val="both"/>
        <w:rPr>
          <w:rFonts w:ascii="Trebuchet MS" w:hAnsi="Trebuchet MS"/>
          <w:color w:val="403F41"/>
        </w:rPr>
      </w:pPr>
      <w:r w:rsidRPr="00897130">
        <w:rPr>
          <w:rFonts w:ascii="Trebuchet MS" w:hAnsi="Trebuchet MS"/>
          <w:color w:val="403F41"/>
        </w:rPr>
        <w:t>Maciej Bereda, Crisis Management Centre, Bielsko-Biala District (BBD), Poland</w:t>
      </w:r>
    </w:p>
    <w:p w14:paraId="776BF943" w14:textId="7B31C389" w:rsidR="00897130" w:rsidRPr="00A373E3" w:rsidRDefault="00897130" w:rsidP="0089713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color w:val="403F41"/>
          <w:lang w:val="pl-PL"/>
        </w:rPr>
      </w:pPr>
      <w:r w:rsidRPr="00A373E3">
        <w:rPr>
          <w:rStyle w:val="textbodyemph"/>
          <w:rFonts w:ascii="Trebuchet MS" w:hAnsi="Trebuchet MS" w:cs="Arial"/>
          <w:b/>
          <w:bCs/>
          <w:color w:val="403F41"/>
          <w:lang w:val="pl-PL"/>
        </w:rPr>
        <w:t>12:40</w:t>
      </w:r>
      <w:r w:rsidR="00A373E3">
        <w:rPr>
          <w:rFonts w:ascii="Trebuchet MS" w:hAnsi="Trebuchet MS"/>
          <w:color w:val="403F41"/>
          <w:lang w:val="pl-PL"/>
        </w:rPr>
        <w:tab/>
      </w:r>
      <w:r w:rsidR="002F00A8" w:rsidRPr="00A373E3">
        <w:rPr>
          <w:rStyle w:val="textbodyemph"/>
          <w:rFonts w:ascii="Trebuchet MS" w:hAnsi="Trebuchet MS" w:cs="Arial"/>
          <w:b/>
          <w:bCs/>
          <w:color w:val="403F41"/>
          <w:lang w:val="pl-PL"/>
        </w:rPr>
        <w:t>Zagrożone dziedzictwo kulturowe: rozwój współpracy</w:t>
      </w:r>
    </w:p>
    <w:p w14:paraId="044684DE" w14:textId="77777777" w:rsidR="00897130" w:rsidRPr="00897130" w:rsidRDefault="00897130" w:rsidP="00A373E3">
      <w:pPr>
        <w:pStyle w:val="NormalnyWeb"/>
        <w:shd w:val="clear" w:color="auto" w:fill="FFFFFF"/>
        <w:spacing w:before="0" w:beforeAutospacing="0" w:after="240" w:afterAutospacing="0" w:line="360" w:lineRule="auto"/>
        <w:ind w:left="709"/>
        <w:jc w:val="both"/>
        <w:rPr>
          <w:rFonts w:ascii="Trebuchet MS" w:hAnsi="Trebuchet MS"/>
          <w:color w:val="403F41"/>
        </w:rPr>
      </w:pPr>
      <w:r w:rsidRPr="00897130">
        <w:rPr>
          <w:rFonts w:ascii="Trebuchet MS" w:hAnsi="Trebuchet MS"/>
          <w:color w:val="403F41"/>
        </w:rPr>
        <w:t xml:space="preserve">Christophe </w:t>
      </w:r>
      <w:proofErr w:type="spellStart"/>
      <w:r w:rsidRPr="00897130">
        <w:rPr>
          <w:rFonts w:ascii="Trebuchet MS" w:hAnsi="Trebuchet MS"/>
          <w:color w:val="403F41"/>
        </w:rPr>
        <w:t>Ebermann</w:t>
      </w:r>
      <w:proofErr w:type="spellEnd"/>
      <w:r w:rsidRPr="00897130">
        <w:rPr>
          <w:rFonts w:ascii="Trebuchet MS" w:hAnsi="Trebuchet MS"/>
          <w:color w:val="403F41"/>
        </w:rPr>
        <w:t>, Interreg Central Europe</w:t>
      </w:r>
    </w:p>
    <w:p w14:paraId="329A6DFD" w14:textId="3B6CB9A7" w:rsidR="00897130" w:rsidRPr="00897130" w:rsidRDefault="00897130" w:rsidP="0089713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rebuchet MS" w:hAnsi="Trebuchet MS"/>
          <w:color w:val="403F41"/>
        </w:rPr>
      </w:pPr>
      <w:r w:rsidRPr="00897130">
        <w:rPr>
          <w:rStyle w:val="textbodyemph"/>
          <w:rFonts w:ascii="Trebuchet MS" w:hAnsi="Trebuchet MS" w:cs="Arial"/>
          <w:b/>
          <w:bCs/>
          <w:color w:val="403F41"/>
        </w:rPr>
        <w:t>13:00</w:t>
      </w:r>
      <w:r w:rsidR="00A373E3">
        <w:rPr>
          <w:rStyle w:val="textbodyemph"/>
          <w:rFonts w:ascii="Trebuchet MS" w:hAnsi="Trebuchet MS" w:cs="Arial"/>
          <w:b/>
          <w:bCs/>
          <w:color w:val="403F41"/>
        </w:rPr>
        <w:tab/>
      </w:r>
      <w:proofErr w:type="spellStart"/>
      <w:r w:rsidRPr="00897130">
        <w:rPr>
          <w:rStyle w:val="textbodyemph"/>
          <w:rFonts w:ascii="Trebuchet MS" w:hAnsi="Trebuchet MS" w:cs="Arial"/>
          <w:b/>
          <w:bCs/>
          <w:color w:val="403F41"/>
        </w:rPr>
        <w:t>D</w:t>
      </w:r>
      <w:r w:rsidR="002F00A8">
        <w:rPr>
          <w:rStyle w:val="textbodyemph"/>
          <w:rFonts w:ascii="Trebuchet MS" w:hAnsi="Trebuchet MS" w:cs="Arial"/>
          <w:b/>
          <w:bCs/>
          <w:color w:val="403F41"/>
        </w:rPr>
        <w:t>yskusja</w:t>
      </w:r>
      <w:proofErr w:type="spellEnd"/>
    </w:p>
    <w:p w14:paraId="359F4B29" w14:textId="77777777" w:rsidR="003246B2" w:rsidRPr="00897130" w:rsidRDefault="003246B2" w:rsidP="00897130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sectPr w:rsidR="003246B2" w:rsidRPr="00897130" w:rsidSect="00A373E3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30"/>
    <w:rsid w:val="002F00A8"/>
    <w:rsid w:val="003246B2"/>
    <w:rsid w:val="00897130"/>
    <w:rsid w:val="00A373E3"/>
    <w:rsid w:val="00C46008"/>
    <w:rsid w:val="00C57C6F"/>
    <w:rsid w:val="00E828AB"/>
    <w:rsid w:val="00F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8855"/>
  <w15:chartTrackingRefBased/>
  <w15:docId w15:val="{F8B34F5C-6F5B-42FC-9FD6-B98409E03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9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bodyemph">
    <w:name w:val="textbodyemph"/>
    <w:basedOn w:val="Domylnaczcionkaakapitu"/>
    <w:rsid w:val="00897130"/>
  </w:style>
  <w:style w:type="character" w:customStyle="1" w:styleId="textbodyspecial">
    <w:name w:val="textbodyspecial"/>
    <w:basedOn w:val="Domylnaczcionkaakapitu"/>
    <w:rsid w:val="00897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6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Gandor</dc:creator>
  <cp:keywords/>
  <dc:description/>
  <cp:lastModifiedBy>Marta Gandor</cp:lastModifiedBy>
  <cp:revision>3</cp:revision>
  <dcterms:created xsi:type="dcterms:W3CDTF">2020-05-15T10:05:00Z</dcterms:created>
  <dcterms:modified xsi:type="dcterms:W3CDTF">2020-05-15T10:32:00Z</dcterms:modified>
</cp:coreProperties>
</file>